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15F" w:rsidRPr="00B1615F" w:rsidRDefault="00B1615F" w:rsidP="00B1615F">
      <w:pPr>
        <w:widowControl/>
        <w:shd w:val="clear" w:color="auto" w:fill="FFFFFF"/>
        <w:wordWrap/>
        <w:autoSpaceDE/>
        <w:autoSpaceDN/>
        <w:spacing w:after="0" w:line="450" w:lineRule="atLeast"/>
        <w:jc w:val="center"/>
        <w:rPr>
          <w:rFonts w:ascii="微软雅黑" w:eastAsia="微软雅黑" w:hAnsi="微软雅黑" w:cs="Gulim"/>
          <w:b/>
          <w:bCs/>
          <w:color w:val="000000"/>
          <w:kern w:val="0"/>
          <w:sz w:val="35"/>
          <w:szCs w:val="35"/>
          <w:lang w:eastAsia="zh-CN"/>
        </w:rPr>
      </w:pPr>
      <w:proofErr w:type="gramStart"/>
      <w:r w:rsidRPr="00B1615F">
        <w:rPr>
          <w:rFonts w:ascii="微软雅黑" w:eastAsia="微软雅黑" w:hAnsi="微软雅黑" w:cs="Gulim" w:hint="eastAsia"/>
          <w:b/>
          <w:bCs/>
          <w:color w:val="000000"/>
          <w:kern w:val="0"/>
          <w:sz w:val="35"/>
          <w:szCs w:val="35"/>
          <w:lang w:eastAsia="zh-CN"/>
        </w:rPr>
        <w:t>国内首款太赫兹</w:t>
      </w:r>
      <w:proofErr w:type="gramEnd"/>
      <w:r w:rsidRPr="00B1615F">
        <w:rPr>
          <w:rFonts w:ascii="微软雅黑" w:eastAsia="微软雅黑" w:hAnsi="微软雅黑" w:cs="Gulim" w:hint="eastAsia"/>
          <w:b/>
          <w:bCs/>
          <w:color w:val="000000"/>
          <w:kern w:val="0"/>
          <w:sz w:val="35"/>
          <w:szCs w:val="35"/>
          <w:lang w:eastAsia="zh-CN"/>
        </w:rPr>
        <w:t>视频SAR研制成功</w:t>
      </w:r>
    </w:p>
    <w:p w:rsidR="00B1615F" w:rsidRPr="00B1615F" w:rsidRDefault="00B1615F" w:rsidP="00B1615F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375" w:lineRule="atLeast"/>
        <w:jc w:val="left"/>
        <w:rPr>
          <w:rFonts w:ascii="宋体" w:eastAsia="宋体" w:hAnsi="宋体" w:cs="Gulim" w:hint="eastAsia"/>
          <w:color w:val="000000"/>
          <w:kern w:val="0"/>
          <w:sz w:val="21"/>
          <w:szCs w:val="21"/>
          <w:lang w:eastAsia="zh-CN"/>
        </w:rPr>
      </w:pPr>
      <w:r w:rsidRPr="00B1615F">
        <w:rPr>
          <w:rFonts w:ascii="宋体" w:eastAsia="宋体" w:hAnsi="宋体" w:cs="Gulim" w:hint="eastAsia"/>
          <w:color w:val="000000"/>
          <w:kern w:val="0"/>
          <w:sz w:val="21"/>
          <w:szCs w:val="21"/>
          <w:lang w:eastAsia="zh-CN"/>
        </w:rPr>
        <w:t>    科技日报北京12月17日电 （陈佳</w:t>
      </w:r>
      <w:proofErr w:type="gramStart"/>
      <w:r w:rsidRPr="00B1615F">
        <w:rPr>
          <w:rFonts w:ascii="宋体" w:eastAsia="宋体" w:hAnsi="宋体" w:cs="Gulim" w:hint="eastAsia"/>
          <w:color w:val="000000"/>
          <w:kern w:val="0"/>
          <w:sz w:val="21"/>
          <w:szCs w:val="21"/>
          <w:lang w:eastAsia="zh-CN"/>
        </w:rPr>
        <w:t>佳</w:t>
      </w:r>
      <w:proofErr w:type="gramEnd"/>
      <w:r w:rsidRPr="00B1615F">
        <w:rPr>
          <w:rFonts w:ascii="宋体" w:eastAsia="宋体" w:hAnsi="宋体" w:cs="Gulim" w:hint="eastAsia"/>
          <w:color w:val="000000"/>
          <w:kern w:val="0"/>
          <w:sz w:val="21"/>
          <w:szCs w:val="21"/>
          <w:lang w:eastAsia="zh-CN"/>
        </w:rPr>
        <w:t> 记者付毅飞）记者17日从中国航天科工集团二院23所获悉，由该所成功研制的我国首</w:t>
      </w:r>
      <w:proofErr w:type="gramStart"/>
      <w:r w:rsidRPr="00B1615F">
        <w:rPr>
          <w:rFonts w:ascii="宋体" w:eastAsia="宋体" w:hAnsi="宋体" w:cs="Gulim" w:hint="eastAsia"/>
          <w:color w:val="000000"/>
          <w:kern w:val="0"/>
          <w:sz w:val="21"/>
          <w:szCs w:val="21"/>
          <w:lang w:eastAsia="zh-CN"/>
        </w:rPr>
        <w:t>款太赫兹</w:t>
      </w:r>
      <w:proofErr w:type="gramEnd"/>
      <w:r w:rsidRPr="00B1615F">
        <w:rPr>
          <w:rFonts w:ascii="宋体" w:eastAsia="宋体" w:hAnsi="宋体" w:cs="Gulim" w:hint="eastAsia"/>
          <w:color w:val="000000"/>
          <w:kern w:val="0"/>
          <w:sz w:val="21"/>
          <w:szCs w:val="21"/>
          <w:lang w:eastAsia="zh-CN"/>
        </w:rPr>
        <w:t>视频SAR（合成孔径雷达），日前在陕西完成飞行试验，成功获取国内第一组太赫兹视频SAR影像成果。</w:t>
      </w:r>
    </w:p>
    <w:p w:rsidR="00B1615F" w:rsidRPr="00B1615F" w:rsidRDefault="00B1615F" w:rsidP="00B1615F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375" w:lineRule="atLeast"/>
        <w:jc w:val="left"/>
        <w:rPr>
          <w:rFonts w:ascii="宋体" w:eastAsia="宋体" w:hAnsi="宋体" w:cs="Gulim" w:hint="eastAsia"/>
          <w:color w:val="000000"/>
          <w:kern w:val="0"/>
          <w:sz w:val="21"/>
          <w:szCs w:val="21"/>
          <w:lang w:eastAsia="zh-CN"/>
        </w:rPr>
      </w:pPr>
      <w:r w:rsidRPr="00B1615F">
        <w:rPr>
          <w:rFonts w:ascii="宋体" w:eastAsia="宋体" w:hAnsi="宋体" w:cs="Gulim" w:hint="eastAsia"/>
          <w:color w:val="000000"/>
          <w:kern w:val="0"/>
          <w:sz w:val="21"/>
          <w:szCs w:val="21"/>
          <w:lang w:eastAsia="zh-CN"/>
        </w:rPr>
        <w:t>    太赫兹雷达成像系统能弥补光学、红外等传统雷达对慢速移动目标（如地面上的恐怖分子）探测的不足，能大大提高SAR图像可判读性，为复杂环境下运动目标探测应用奠定技术基础。</w:t>
      </w:r>
      <w:bookmarkStart w:id="0" w:name="_GoBack"/>
      <w:bookmarkEnd w:id="0"/>
    </w:p>
    <w:p w:rsidR="00B1615F" w:rsidRPr="00B1615F" w:rsidRDefault="00B1615F" w:rsidP="00B1615F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375" w:lineRule="atLeast"/>
        <w:jc w:val="left"/>
        <w:rPr>
          <w:rFonts w:ascii="宋体" w:eastAsia="宋体" w:hAnsi="宋体" w:cs="Gulim" w:hint="eastAsia"/>
          <w:color w:val="000000"/>
          <w:kern w:val="0"/>
          <w:sz w:val="21"/>
          <w:szCs w:val="21"/>
          <w:lang w:eastAsia="zh-CN"/>
        </w:rPr>
      </w:pPr>
      <w:r w:rsidRPr="00B1615F">
        <w:rPr>
          <w:rFonts w:ascii="宋体" w:eastAsia="宋体" w:hAnsi="宋体" w:cs="Gulim" w:hint="eastAsia"/>
          <w:color w:val="000000"/>
          <w:kern w:val="0"/>
          <w:sz w:val="21"/>
          <w:szCs w:val="21"/>
          <w:lang w:eastAsia="zh-CN"/>
        </w:rPr>
        <w:t>    太赫兹波长位于毫米波和红外之间。相对毫米波和微波雷达成像系统，</w:t>
      </w:r>
      <w:proofErr w:type="gramStart"/>
      <w:r w:rsidRPr="00B1615F">
        <w:rPr>
          <w:rFonts w:ascii="宋体" w:eastAsia="宋体" w:hAnsi="宋体" w:cs="Gulim" w:hint="eastAsia"/>
          <w:color w:val="000000"/>
          <w:kern w:val="0"/>
          <w:sz w:val="21"/>
          <w:szCs w:val="21"/>
          <w:lang w:eastAsia="zh-CN"/>
        </w:rPr>
        <w:t>太</w:t>
      </w:r>
      <w:proofErr w:type="gramEnd"/>
      <w:r w:rsidRPr="00B1615F">
        <w:rPr>
          <w:rFonts w:ascii="宋体" w:eastAsia="宋体" w:hAnsi="宋体" w:cs="Gulim" w:hint="eastAsia"/>
          <w:color w:val="000000"/>
          <w:kern w:val="0"/>
          <w:sz w:val="21"/>
          <w:szCs w:val="21"/>
          <w:lang w:eastAsia="zh-CN"/>
        </w:rPr>
        <w:t>赫兹雷达成像系统分辨率更高、成像时间更短，可实现类似光学摄像的视频成像效果；相对光学红外成像系统，</w:t>
      </w:r>
      <w:proofErr w:type="gramStart"/>
      <w:r w:rsidRPr="00B1615F">
        <w:rPr>
          <w:rFonts w:ascii="宋体" w:eastAsia="宋体" w:hAnsi="宋体" w:cs="Gulim" w:hint="eastAsia"/>
          <w:color w:val="000000"/>
          <w:kern w:val="0"/>
          <w:sz w:val="21"/>
          <w:szCs w:val="21"/>
          <w:lang w:eastAsia="zh-CN"/>
        </w:rPr>
        <w:t>太</w:t>
      </w:r>
      <w:proofErr w:type="gramEnd"/>
      <w:r w:rsidRPr="00B1615F">
        <w:rPr>
          <w:rFonts w:ascii="宋体" w:eastAsia="宋体" w:hAnsi="宋体" w:cs="Gulim" w:hint="eastAsia"/>
          <w:color w:val="000000"/>
          <w:kern w:val="0"/>
          <w:sz w:val="21"/>
          <w:szCs w:val="21"/>
          <w:lang w:eastAsia="zh-CN"/>
        </w:rPr>
        <w:t>赫兹雷达成像系统具备更强的穿透能力，在烟尘、雾</w:t>
      </w:r>
      <w:proofErr w:type="gramStart"/>
      <w:r w:rsidRPr="00B1615F">
        <w:rPr>
          <w:rFonts w:ascii="宋体" w:eastAsia="宋体" w:hAnsi="宋体" w:cs="Gulim" w:hint="eastAsia"/>
          <w:color w:val="000000"/>
          <w:kern w:val="0"/>
          <w:sz w:val="21"/>
          <w:szCs w:val="21"/>
          <w:lang w:eastAsia="zh-CN"/>
        </w:rPr>
        <w:t>霾</w:t>
      </w:r>
      <w:proofErr w:type="gramEnd"/>
      <w:r w:rsidRPr="00B1615F">
        <w:rPr>
          <w:rFonts w:ascii="宋体" w:eastAsia="宋体" w:hAnsi="宋体" w:cs="Gulim" w:hint="eastAsia"/>
          <w:color w:val="000000"/>
          <w:kern w:val="0"/>
          <w:sz w:val="21"/>
          <w:szCs w:val="21"/>
          <w:lang w:eastAsia="zh-CN"/>
        </w:rPr>
        <w:t>等环境下能正常对地面目标成像，且不受日照条件影响，可真正做到满足任何时间的应用需求，是一种极具发展潜力的新体制雷达技术。</w:t>
      </w:r>
    </w:p>
    <w:p w:rsidR="00B1615F" w:rsidRPr="00B1615F" w:rsidRDefault="00B1615F" w:rsidP="00B1615F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375" w:lineRule="atLeast"/>
        <w:jc w:val="left"/>
        <w:rPr>
          <w:rFonts w:ascii="宋体" w:eastAsia="宋体" w:hAnsi="宋体" w:cs="Gulim" w:hint="eastAsia"/>
          <w:color w:val="000000"/>
          <w:kern w:val="0"/>
          <w:sz w:val="21"/>
          <w:szCs w:val="21"/>
          <w:lang w:eastAsia="zh-CN"/>
        </w:rPr>
      </w:pPr>
      <w:r w:rsidRPr="00B1615F">
        <w:rPr>
          <w:rFonts w:ascii="宋体" w:eastAsia="宋体" w:hAnsi="宋体" w:cs="Gulim" w:hint="eastAsia"/>
          <w:color w:val="000000"/>
          <w:kern w:val="0"/>
          <w:sz w:val="21"/>
          <w:szCs w:val="21"/>
          <w:lang w:eastAsia="zh-CN"/>
        </w:rPr>
        <w:t>    针对经过伪装的地面狙击手、恐怖分子等危险人员的高效率搜索，一直是反恐等领域难以解决的问题。太赫兹雷达成像技术除了应用于侦察，还能利用太赫兹的穿透能力，发现经过伪装的狙击手、恐怖分子等地面目标，对重点区域进行快速高效地侦察和搜索，让危险目标无处隐藏。</w:t>
      </w:r>
    </w:p>
    <w:p w:rsidR="00B1615F" w:rsidRPr="00B1615F" w:rsidRDefault="00B1615F" w:rsidP="00B1615F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375" w:lineRule="atLeast"/>
        <w:jc w:val="left"/>
        <w:rPr>
          <w:rFonts w:ascii="宋体" w:eastAsia="宋体" w:hAnsi="宋体" w:cs="Gulim" w:hint="eastAsia"/>
          <w:color w:val="000000"/>
          <w:kern w:val="0"/>
          <w:sz w:val="21"/>
          <w:szCs w:val="21"/>
          <w:lang w:eastAsia="zh-CN"/>
        </w:rPr>
      </w:pPr>
      <w:r w:rsidRPr="00B1615F">
        <w:rPr>
          <w:rFonts w:ascii="宋体" w:eastAsia="宋体" w:hAnsi="宋体" w:cs="Gulim" w:hint="eastAsia"/>
          <w:color w:val="000000"/>
          <w:kern w:val="0"/>
          <w:sz w:val="21"/>
          <w:szCs w:val="21"/>
          <w:lang w:eastAsia="zh-CN"/>
        </w:rPr>
        <w:t>    据悉，23所将高频段视频SAR作为机载雷达重要发展方向之一，在国内率先实现了从</w:t>
      </w:r>
      <w:proofErr w:type="spellStart"/>
      <w:r w:rsidRPr="00B1615F">
        <w:rPr>
          <w:rFonts w:ascii="宋体" w:eastAsia="宋体" w:hAnsi="宋体" w:cs="Gulim" w:hint="eastAsia"/>
          <w:color w:val="000000"/>
          <w:kern w:val="0"/>
          <w:sz w:val="21"/>
          <w:szCs w:val="21"/>
          <w:lang w:eastAsia="zh-CN"/>
        </w:rPr>
        <w:t>Ka</w:t>
      </w:r>
      <w:proofErr w:type="spellEnd"/>
      <w:r w:rsidRPr="00B1615F">
        <w:rPr>
          <w:rFonts w:ascii="宋体" w:eastAsia="宋体" w:hAnsi="宋体" w:cs="Gulim" w:hint="eastAsia"/>
          <w:color w:val="000000"/>
          <w:kern w:val="0"/>
          <w:sz w:val="21"/>
          <w:szCs w:val="21"/>
          <w:lang w:eastAsia="zh-CN"/>
        </w:rPr>
        <w:t>波段到THz波段的视频SAR雷达研制工作。此次飞行试验获得成功，</w:t>
      </w:r>
      <w:proofErr w:type="gramStart"/>
      <w:r w:rsidRPr="00B1615F">
        <w:rPr>
          <w:rFonts w:ascii="宋体" w:eastAsia="宋体" w:hAnsi="宋体" w:cs="Gulim" w:hint="eastAsia"/>
          <w:color w:val="000000"/>
          <w:kern w:val="0"/>
          <w:sz w:val="21"/>
          <w:szCs w:val="21"/>
          <w:lang w:eastAsia="zh-CN"/>
        </w:rPr>
        <w:t>将太赫兹</w:t>
      </w:r>
      <w:proofErr w:type="gramEnd"/>
      <w:r w:rsidRPr="00B1615F">
        <w:rPr>
          <w:rFonts w:ascii="宋体" w:eastAsia="宋体" w:hAnsi="宋体" w:cs="Gulim" w:hint="eastAsia"/>
          <w:color w:val="000000"/>
          <w:kern w:val="0"/>
          <w:sz w:val="21"/>
          <w:szCs w:val="21"/>
          <w:lang w:eastAsia="zh-CN"/>
        </w:rPr>
        <w:t>视频SAR进一步推向应用，使其有望在国防和公共安全等方面发挥作用。</w:t>
      </w:r>
    </w:p>
    <w:p w:rsidR="00B74DC9" w:rsidRPr="00B1615F" w:rsidRDefault="00B74DC9">
      <w:pPr>
        <w:rPr>
          <w:lang w:eastAsia="zh-CN"/>
        </w:rPr>
      </w:pPr>
    </w:p>
    <w:sectPr w:rsidR="00B74DC9" w:rsidRPr="00B1615F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15F"/>
    <w:rsid w:val="00B1615F"/>
    <w:rsid w:val="00B7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615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Gulim" w:eastAsia="Gulim" w:hAnsi="Gulim" w:cs="Gulim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615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Gulim" w:eastAsia="Gulim" w:hAnsi="Gulim" w:cs="Gulim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8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1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233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83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058843">
                          <w:marLeft w:val="0"/>
                          <w:marRight w:val="0"/>
                          <w:marTop w:val="57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433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60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62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715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Company>微软中国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2018-12-20T23:33:00Z</dcterms:created>
  <dcterms:modified xsi:type="dcterms:W3CDTF">2018-12-20T23:33:00Z</dcterms:modified>
</cp:coreProperties>
</file>