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F1EDC" w:rsidRPr="00CF1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EDC" w:rsidRPr="00CF1EDC" w:rsidRDefault="00CF1EDC" w:rsidP="00CF1EDC">
            <w:pPr>
              <w:widowControl/>
              <w:wordWrap/>
              <w:autoSpaceDE/>
              <w:autoSpaceDN/>
              <w:spacing w:after="0" w:line="450" w:lineRule="atLeast"/>
              <w:jc w:val="center"/>
              <w:rPr>
                <w:rFonts w:ascii="黑体" w:eastAsia="黑体" w:hAnsi="黑体" w:cs="Arial"/>
                <w:color w:val="587C19"/>
                <w:kern w:val="0"/>
                <w:sz w:val="33"/>
                <w:szCs w:val="33"/>
                <w:lang w:eastAsia="zh-CN"/>
              </w:rPr>
            </w:pPr>
            <w:r w:rsidRPr="00CF1EDC">
              <w:rPr>
                <w:rFonts w:ascii="黑体" w:eastAsia="黑体" w:hAnsi="黑体" w:cs="Arial" w:hint="eastAsia"/>
                <w:color w:val="587C19"/>
                <w:kern w:val="0"/>
                <w:sz w:val="33"/>
                <w:szCs w:val="33"/>
                <w:lang w:eastAsia="zh-CN"/>
              </w:rPr>
              <w:t>我国研制出增强抗癌疗效的“智能光热材料”</w:t>
            </w:r>
          </w:p>
        </w:tc>
      </w:tr>
      <w:tr w:rsidR="00CF1EDC" w:rsidRPr="00CF1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EDC" w:rsidRPr="00CF1EDC" w:rsidRDefault="00CF1EDC" w:rsidP="00CF1EDC">
            <w:pPr>
              <w:widowControl/>
              <w:wordWrap/>
              <w:autoSpaceDE/>
              <w:autoSpaceDN/>
              <w:spacing w:after="0" w:line="300" w:lineRule="atLeast"/>
              <w:jc w:val="center"/>
              <w:rPr>
                <w:rFonts w:ascii="宋体" w:eastAsia="宋体" w:hAnsi="宋体" w:cs="Arial"/>
                <w:color w:val="333333"/>
                <w:kern w:val="0"/>
                <w:szCs w:val="20"/>
                <w:lang w:eastAsia="zh-CN"/>
              </w:rPr>
            </w:pPr>
          </w:p>
        </w:tc>
      </w:tr>
    </w:tbl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宋体" w:eastAsia="宋体" w:hAnsi="宋体" w:cs="Arial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 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新华社合肥12月1日电（记者徐海涛）中国科学技术大学梁高林教授课题组近期研制出一种新材料，相比目前临床常用的光热材料，其光热转换效率提升一倍以上，在光热抗癌技术领域实现了重要突破。国际材料领域顶级学术期刊《先进功能材料》日前发表了该成果。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光热疗法是继手术、化疗、放疗之后兴起的一种新型微创抗癌技术，其技术原理是将具有光热转换功能的药材注入人体，运用靶向识别技术将其聚集在肿瘤附近，再通过激光照射将光能转化为热能杀死癌细胞。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但是，当激光照射时，光热材料经常会发出荧光。发出的荧光多了，可转化的热能就少了。为解决这个问题，国际学界研究出一种“荧光淬灭”技术，“诱导”分子间的荧光熄灭，“专心”发热。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近期，中科大梁高林教授课题组采用独特的技术方案，设计合成出一种新型的有机小分子材料。当这种材料被癌细胞摄取后，会“智能”地先发生“分子内荧光淬灭”，再发生“分子间荧光淬灭”，通过两次“淬灭”提升材料的热转化效率。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他们进一步与中科大江俊教授、张群教授以及安徽师范大学王广凤教授等人合作，通过理论计算和实验，均表明相对于目前常用的“诱导荧光淬灭”技术，这种新材料可将光热转换效率提升一倍以上，对活体肿瘤的光热治疗效果大大增强。</w:t>
      </w:r>
    </w:p>
    <w:p w:rsidR="00CF1EDC" w:rsidRPr="00CF1EDC" w:rsidRDefault="00CF1EDC" w:rsidP="00CF1EDC">
      <w:pPr>
        <w:widowControl/>
        <w:wordWrap/>
        <w:autoSpaceDE/>
        <w:autoSpaceDN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Arial" w:hint="eastAsia"/>
          <w:kern w:val="0"/>
          <w:sz w:val="21"/>
          <w:szCs w:val="21"/>
          <w:lang w:eastAsia="zh-CN"/>
        </w:rPr>
      </w:pPr>
      <w:r w:rsidRPr="00CF1EDC">
        <w:rPr>
          <w:rFonts w:ascii="宋体" w:eastAsia="宋体" w:hAnsi="宋体" w:cs="Arial" w:hint="eastAsia"/>
          <w:kern w:val="0"/>
          <w:sz w:val="21"/>
          <w:szCs w:val="21"/>
          <w:lang w:eastAsia="zh-CN"/>
        </w:rPr>
        <w:t>梁高林介绍，他们的新技术为临床上增强光热转换效率提供了一种可行手段，还有望应用于其它疾病的光热治疗。</w:t>
      </w:r>
    </w:p>
    <w:p w:rsidR="002D6AE6" w:rsidRPr="00CF1EDC" w:rsidRDefault="002D6AE6">
      <w:pPr>
        <w:rPr>
          <w:lang w:eastAsia="zh-CN"/>
        </w:rPr>
      </w:pPr>
      <w:bookmarkStart w:id="0" w:name="_GoBack"/>
      <w:bookmarkEnd w:id="0"/>
    </w:p>
    <w:sectPr w:rsidR="002D6AE6" w:rsidRPr="00CF1ED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C"/>
    <w:rsid w:val="002D6AE6"/>
    <w:rsid w:val="00C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2019-12-04T14:42:00Z</dcterms:created>
  <dcterms:modified xsi:type="dcterms:W3CDTF">2019-12-04T14:44:00Z</dcterms:modified>
</cp:coreProperties>
</file>