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before="390" w:after="300" w:line="600" w:lineRule="atLeast"/>
        <w:jc w:val="center"/>
        <w:outlineLvl w:val="1"/>
        <w:rPr>
          <w:rFonts w:ascii="微软雅黑" w:eastAsia="微软雅黑" w:hAnsi="微软雅黑" w:cs="Gulim"/>
          <w:b/>
          <w:bCs/>
          <w:color w:val="3D55A7"/>
          <w:kern w:val="0"/>
          <w:sz w:val="33"/>
          <w:szCs w:val="33"/>
          <w:lang w:eastAsia="zh-CN"/>
        </w:rPr>
      </w:pPr>
      <w:r w:rsidRPr="00663C70">
        <w:rPr>
          <w:rFonts w:ascii="微软雅黑" w:eastAsia="微软雅黑" w:hAnsi="微软雅黑" w:cs="Gulim" w:hint="eastAsia"/>
          <w:b/>
          <w:bCs/>
          <w:color w:val="3D55A7"/>
          <w:kern w:val="0"/>
          <w:sz w:val="33"/>
          <w:szCs w:val="33"/>
          <w:lang w:eastAsia="zh-CN"/>
        </w:rPr>
        <w:t>我国科学家利用成体干细胞在体外重构小鼠“人工胰岛”</w:t>
      </w:r>
    </w:p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bookmarkStart w:id="0" w:name="_GoBack"/>
      <w:bookmarkEnd w:id="0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糖尿病是威胁人类健康的三大主要慢性非传染性疾病之一。胰岛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</w:rPr>
        <w:t>β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细胞功能失常导致胰岛素分泌不足，许多患者需要终身使用胰岛素进行治疗。近年来，胰岛移植作为新兴的糖尿病治疗方法取得了一定的成功，但供体胰岛的严重不足极大限制了这种方法的普及。记者日前获悉，中国科学院分子细胞科学卓越创新</w:t>
      </w:r>
      <w:proofErr w:type="gramStart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中心曾艺研究</w:t>
      </w:r>
      <w:proofErr w:type="gramEnd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组在实验小鼠中开展实验，成功鉴定了小鼠胰岛中的干细胞类群，并借助干细胞体外培养的方法，获得了有功能的小鼠“人工胰岛”（胰岛类器官），为下一步人体“人工胰岛”的研究提供了理论依据和技术支持。该研究成果于北京时间3月19日在学术期刊《细胞》上发表。</w:t>
      </w:r>
    </w:p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如何持续获得可用于移植的胰岛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</w:rPr>
        <w:t>β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细胞？课题组介绍，一种思路是利用器官或组织自身的成体干细胞，在体外“仿造”有类似功能的器官。器官特有的成体干细胞会遵循“天然”的分化路径，在体外合适的培养条件下通过自我更新和分化，形成该器官的功能细胞。这类基于成体干细胞获得的“人工”器官，安全性、操作简单性已在肠道等多个系统中得到验证。但是，胰岛中是否存在成体干细胞一直饱受争议，发现并鉴定胰岛干细胞是培养功能性胰岛类器官的先决条件，也是长期难题。</w:t>
      </w:r>
    </w:p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研究人员在小鼠中开展实验，在寻找胰岛中成体干细胞的过程中，在实验小鼠身上发现了一群新的细胞类别——</w:t>
      </w:r>
      <w:proofErr w:type="spellStart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Procr</w:t>
      </w:r>
      <w:proofErr w:type="spellEnd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+细胞。在确认这群细胞与其他已知的胰岛分化细胞截然不同，可能处于未分化的状态后，研究人员通过实验发现，</w:t>
      </w:r>
      <w:proofErr w:type="spellStart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Procr</w:t>
      </w:r>
      <w:proofErr w:type="spellEnd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+细胞在体内正常生理状态下可以分化形成胰岛的全部细胞类型，证明这群</w:t>
      </w:r>
      <w:proofErr w:type="spellStart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Procr</w:t>
      </w:r>
      <w:proofErr w:type="spellEnd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+细胞是胰岛中的成体干细胞。</w:t>
      </w:r>
    </w:p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为进一步把体内的发现转化成为体外应用，研究人员建立了一种3D培养体系，成功获得有功能的小鼠胰岛类器官。在体外“复刻”的“人工胰岛”包含胰岛所有的细胞类型，与真正的小鼠胰岛在功能、形态等方面都非常相似，能够迅速响应糖刺激、分泌胰岛素。并且，这种小鼠胰岛类器官能够在体外代代“繁衍”到20代以上，每次传代保持3至7倍的细胞数目增长，即一个“人造”器官每一周传一代，每代可以“繁衍”3至7个“后代”。当把这些长期培养的类器官移植到糖尿病小鼠模型体内，小鼠的血糖水平恢复，糖尿病病征减轻，展示了</w:t>
      </w:r>
      <w:proofErr w:type="spellStart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Procr</w:t>
      </w:r>
      <w:proofErr w:type="spellEnd"/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+胰岛干细胞的应用潜力。</w:t>
      </w:r>
    </w:p>
    <w:p w:rsidR="00663C70" w:rsidRPr="00663C70" w:rsidRDefault="00663C70" w:rsidP="00663C70">
      <w:pPr>
        <w:widowControl/>
        <w:shd w:val="clear" w:color="auto" w:fill="FFFFFF"/>
        <w:wordWrap/>
        <w:autoSpaceDE/>
        <w:autoSpaceDN/>
        <w:spacing w:after="180" w:line="240" w:lineRule="auto"/>
        <w:jc w:val="left"/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</w:pP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 xml:space="preserve">　　学界认为，该研究首次鉴定了小鼠胰岛中成体干细胞的“身份”，回答了长期以来成体胰岛是否存在干细胞这一争议性问题，是干细胞基础研究的重大突破。这项工作建立的小鼠胰岛类器官的培养体系，能够作为体外模型，研究生理及病理条件下胰岛细胞的增殖、分化及其与微环境的相互作用，为将来在体外获得大量有功能的人的胰岛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</w:rPr>
        <w:t>β</w:t>
      </w:r>
      <w:r w:rsidRPr="00663C70">
        <w:rPr>
          <w:rFonts w:ascii="宋体" w:eastAsia="宋体" w:hAnsi="宋体" w:cs="Gulim" w:hint="eastAsia"/>
          <w:color w:val="444444"/>
          <w:kern w:val="0"/>
          <w:sz w:val="21"/>
          <w:szCs w:val="21"/>
          <w:lang w:eastAsia="zh-CN"/>
        </w:rPr>
        <w:t>细胞开拓了新思路。需要说明的是，目前的研究只是在小鼠模型上取得成功，人体的胰岛中是否也存在成体干细胞，是否也能在体外培养成胰岛，还有待进一步探索。</w:t>
      </w:r>
    </w:p>
    <w:p w:rsidR="00961DD2" w:rsidRPr="00663C70" w:rsidRDefault="00961DD2">
      <w:pPr>
        <w:rPr>
          <w:lang w:eastAsia="zh-CN"/>
        </w:rPr>
      </w:pPr>
    </w:p>
    <w:sectPr w:rsidR="00961DD2" w:rsidRPr="00663C7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0"/>
    <w:rsid w:val="00663C70"/>
    <w:rsid w:val="009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63C7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63C70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63C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63C7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Gulim" w:eastAsia="Gulim" w:hAnsi="Gulim" w:cs="Gulim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63C70"/>
    <w:rPr>
      <w:rFonts w:ascii="Gulim" w:eastAsia="Gulim" w:hAnsi="Gulim" w:cs="Gulim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663C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3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738">
              <w:marLeft w:val="0"/>
              <w:marRight w:val="0"/>
              <w:marTop w:val="0"/>
              <w:marBottom w:val="0"/>
              <w:divBdr>
                <w:top w:val="single" w:sz="24" w:space="0" w:color="3D5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4" w:color="E9E9E9"/>
                    <w:right w:val="none" w:sz="0" w:space="0" w:color="auto"/>
                  </w:divBdr>
                  <w:divsChild>
                    <w:div w:id="108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2020-03-25T16:24:00Z</dcterms:created>
  <dcterms:modified xsi:type="dcterms:W3CDTF">2020-03-25T16:25:00Z</dcterms:modified>
</cp:coreProperties>
</file>